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"C’era una volta… bambine e bambini raccontano la Resistenza":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alla casa della Memoria di Milano l’evento di restituzione del progetto "C’era una volta… Spazio urbano, cultura e memoria" tra installazioni artistiche e narrazioni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i w:val="1"/>
          <w:rtl w:val="0"/>
        </w:rPr>
        <w:t xml:space="preserve">Milano, 20 maggio 2024</w:t>
      </w:r>
      <w:r w:rsidDel="00000000" w:rsidR="00000000" w:rsidRPr="00000000">
        <w:rPr>
          <w:rtl w:val="0"/>
        </w:rPr>
        <w:t xml:space="preserve"> - Martedì 28 e mercoledì 29 maggio, presso la Casa della Memoria di Milano, si terrà l’evento di restituzione del progetto </w:t>
      </w:r>
      <w:r w:rsidDel="00000000" w:rsidR="00000000" w:rsidRPr="00000000">
        <w:rPr>
          <w:b w:val="1"/>
          <w:rtl w:val="0"/>
        </w:rPr>
        <w:t xml:space="preserve">"C’era una volta… Spazio urbano, cultura e memoria"</w:t>
      </w:r>
      <w:r w:rsidDel="00000000" w:rsidR="00000000" w:rsidRPr="00000000">
        <w:rPr>
          <w:rtl w:val="0"/>
        </w:rPr>
        <w:t xml:space="preserve"> realizzato da Isrec Bergamo, Istituto Mantovano di storia contemporanea, Fondazione Memoria della Deportazione, Istituto lombardo di storia contemporanea di Milano, Issrec di Sondrio in collaborazione con Istituto Nazionale Ferruccio Parri e Fondazione Lazzaretto e realizzato grazie al sostegno della Fondazione Cariplo con il bando Alla scoperta della cultura: avvicinare bambini e bambine ai luoghi della cultura.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Il progetto, realizzato dai quattro istituti della rete dell’Istituto Nazionale Ferruccio Parri, ha coinvolto quattro scuole primarie in altrettanti territori della Lombardia e ha permesso ai bambini e alle bambine di scoprire i luoghi della cultura del loro territorio, facendosi eredi di storie e custodi di testimonianze.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 ricercatori e le ricercatrici degli istituti della rete dell’Istituto Nazionale Ferruccio Parri, dopo aver individuato le biografie partigiane da raccontare, hanno guidato gli alunni e le alunne in un percorso di scoperta, a partire dalla visita agli archivi affinché l’incontro con i documenti diventasse esperienza concreta di confronto con le tracce del passato e filo conduttore per la ricerca di tracce di vita nel territorio.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Spiega Elisabetta Ruffini direttrice di Isrec Bergamo, capofila del progetto: “Scoprire un luogo di cultura, farsi eredi di una storia significa aprirsi al mondo che ci circonda: abbiamo perciò attraversato le nostre città con bambini e bambine, mettendoci sulle tracce delle storie scoperte nei nostri archivi e divise ciascuna in 6 capitoli come i gruppi dentro la classe. Il percorso è stato pensato per suscitare l’attenzione attivando una dinamica di gioco: ascoltando raccontare la storia dei luoghi attraversati, ogni gruppo doveva riconoscere il luogo - a cui associare il proprio capitolo -  e diventarne </w:t>
      </w:r>
      <w:r w:rsidDel="00000000" w:rsidR="00000000" w:rsidRPr="00000000">
        <w:rPr>
          <w:i w:val="1"/>
          <w:rtl w:val="0"/>
        </w:rPr>
        <w:t xml:space="preserve">fotografo ufficiale</w:t>
      </w:r>
      <w:r w:rsidDel="00000000" w:rsidR="00000000" w:rsidRPr="00000000">
        <w:rPr>
          <w:rtl w:val="0"/>
        </w:rPr>
        <w:t xml:space="preserve">. Ogni scuola ha interpretato a suo modo il percorso, con la libertà fondata nel rispetto della diversità di ciascuno che fa la ricchezza dello stare insieme. Tutte però hanno lavorato per un obiettivo: imparare a raccontare nella prospettiva di incontrare, attraverso il proprio racconto, gli altri bambini e bambine a Casa della Memoria.”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 materiali così realizzati sono stati affidati all’artista Gianni Moretti, visual artist attivo tra Milano e Berlino, per una rielaborazione artistica che potesse non solo accogliere, ma anche farsi eco dei lavori e delle voci dei bambini, reinterpretando in modo originale i puzzle della memoria. Uno </w:t>
      </w:r>
      <w:r w:rsidDel="00000000" w:rsidR="00000000" w:rsidRPr="00000000">
        <w:rPr>
          <w:i w:val="1"/>
          <w:rtl w:val="0"/>
        </w:rPr>
        <w:t xml:space="preserve">spazio di riflessione</w:t>
      </w:r>
      <w:r w:rsidDel="00000000" w:rsidR="00000000" w:rsidRPr="00000000">
        <w:rPr>
          <w:rtl w:val="0"/>
        </w:rPr>
        <w:t xml:space="preserve"> allestito presso la Casa della Memoria di Milano che chiama uomini e donne a mettersi dalla parte dei bambini e delle bambine e a guardare attraverso le loro parole e il loro lavoro il passato, per immaginare insieme il futuro da lasciare loro in eredità.</w: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Progetto e mostra realizzati 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-11628</wp:posOffset>
            </wp:positionH>
            <wp:positionV relativeFrom="paragraph">
              <wp:posOffset>188473</wp:posOffset>
            </wp:positionV>
            <wp:extent cx="528320" cy="549275"/>
            <wp:effectExtent b="0" l="0" r="0" t="0"/>
            <wp:wrapSquare wrapText="bothSides" distB="0" distT="0" distL="114300" distR="114300"/>
            <wp:docPr descr="Immagine che contiene rosso, Policromia, arte&#10;&#10;Descrizione generata automaticamente" id="13" name="image8.png"/>
            <a:graphic>
              <a:graphicData uri="http://schemas.openxmlformats.org/drawingml/2006/picture">
                <pic:pic>
                  <pic:nvPicPr>
                    <pic:cNvPr descr="Immagine che contiene rosso, Policromia, arte&#10;&#10;Descrizione generata automaticamente"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549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3892550</wp:posOffset>
            </wp:positionH>
            <wp:positionV relativeFrom="paragraph">
              <wp:posOffset>165117</wp:posOffset>
            </wp:positionV>
            <wp:extent cx="980440" cy="311150"/>
            <wp:effectExtent b="0" l="0" r="0" t="0"/>
            <wp:wrapSquare wrapText="bothSides" distB="0" distT="0" distL="114300" distR="114300"/>
            <wp:docPr descr="Come è cambiato il modo di leggere? - Fondazione Corriere" id="15" name="image1.jpg"/>
            <a:graphic>
              <a:graphicData uri="http://schemas.openxmlformats.org/drawingml/2006/picture">
                <pic:pic>
                  <pic:nvPicPr>
                    <pic:cNvPr descr="Come è cambiato il modo di leggere? - Fondazione Corriere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311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5055235</wp:posOffset>
            </wp:positionH>
            <wp:positionV relativeFrom="paragraph">
              <wp:posOffset>61749</wp:posOffset>
            </wp:positionV>
            <wp:extent cx="602615" cy="551815"/>
            <wp:effectExtent b="0" l="0" r="0" t="0"/>
            <wp:wrapSquare wrapText="bothSides" distB="0" distT="0" distL="114300" distR="114300"/>
            <wp:docPr id="1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551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688340</wp:posOffset>
            </wp:positionH>
            <wp:positionV relativeFrom="paragraph">
              <wp:posOffset>62941</wp:posOffset>
            </wp:positionV>
            <wp:extent cx="1168400" cy="380365"/>
            <wp:effectExtent b="0" l="0" r="0" t="0"/>
            <wp:wrapSquare wrapText="bothSides" distB="0" distT="0" distL="114300" distR="114300"/>
            <wp:docPr descr="Immagine che contiene testo&#10;&#10;Descrizione generata automaticamente" id="10" name="image7.jpg"/>
            <a:graphic>
              <a:graphicData uri="http://schemas.openxmlformats.org/drawingml/2006/picture">
                <pic:pic>
                  <pic:nvPicPr>
                    <pic:cNvPr descr="Immagine che contiene testo&#10;&#10;Descrizione generata automaticamente" id="0" name="image7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803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1936750</wp:posOffset>
            </wp:positionH>
            <wp:positionV relativeFrom="paragraph">
              <wp:posOffset>162560</wp:posOffset>
            </wp:positionV>
            <wp:extent cx="1852930" cy="279400"/>
            <wp:effectExtent b="0" l="0" r="0" t="0"/>
            <wp:wrapSquare wrapText="bothSides" distB="0" distT="0" distL="114300" distR="114300"/>
            <wp:docPr descr="Immagine che contiene schermata, Carattere, Elementi grafici, rosso&#10;&#10;Descrizione generata automaticamente" id="9" name="image5.png"/>
            <a:graphic>
              <a:graphicData uri="http://schemas.openxmlformats.org/drawingml/2006/picture">
                <pic:pic>
                  <pic:nvPicPr>
                    <pic:cNvPr descr="Immagine che contiene schermata, Carattere, Elementi grafici, rosso&#10;&#10;Descrizione generata automaticamente"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279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spacing w:line="276" w:lineRule="auto"/>
        <w:rPr>
          <w:color w:val="c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color w:val="c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 il sostegno di</w:t>
        <w:tab/>
        <w:tab/>
        <w:tab/>
        <w:t xml:space="preserve">  con la collaborazione di</w:t>
      </w:r>
    </w:p>
    <w:p w:rsidR="00000000" w:rsidDel="00000000" w:rsidP="00000000" w:rsidRDefault="00000000" w:rsidRPr="00000000" w14:paraId="0000001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-206373</wp:posOffset>
            </wp:positionH>
            <wp:positionV relativeFrom="paragraph">
              <wp:posOffset>142875</wp:posOffset>
            </wp:positionV>
            <wp:extent cx="1616075" cy="805815"/>
            <wp:effectExtent b="0" l="0" r="0" t="0"/>
            <wp:wrapSquare wrapText="bothSides" distB="0" distT="0" distL="114300" distR="114300"/>
            <wp:docPr descr="Immagine che contiene Carattere, logo, simbolo, Elementi grafici&#10;&#10;Descrizione generata automaticamente" id="12" name="image2.jpg"/>
            <a:graphic>
              <a:graphicData uri="http://schemas.openxmlformats.org/drawingml/2006/picture">
                <pic:pic>
                  <pic:nvPicPr>
                    <pic:cNvPr descr="Immagine che contiene Carattere, logo, simbolo, Elementi grafici&#10;&#10;Descrizione generata automaticamente"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805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2247900</wp:posOffset>
            </wp:positionH>
            <wp:positionV relativeFrom="paragraph">
              <wp:posOffset>150149</wp:posOffset>
            </wp:positionV>
            <wp:extent cx="963295" cy="608965"/>
            <wp:effectExtent b="0" l="0" r="0" t="0"/>
            <wp:wrapSquare wrapText="bothSides" distB="0" distT="0" distL="114300" distR="114300"/>
            <wp:docPr descr="Immagine che contiene testo, Carattere, schermata, Elementi grafici&#10;&#10;Descrizione generata automaticamente" id="11" name="image3.png"/>
            <a:graphic>
              <a:graphicData uri="http://schemas.openxmlformats.org/drawingml/2006/picture">
                <pic:pic>
                  <pic:nvPicPr>
                    <pic:cNvPr descr="Immagine che contiene testo, Carattere, schermata, Elementi grafici&#10;&#10;Descrizione generata automaticamente"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6089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3570436</wp:posOffset>
            </wp:positionH>
            <wp:positionV relativeFrom="paragraph">
              <wp:posOffset>48832</wp:posOffset>
            </wp:positionV>
            <wp:extent cx="1170000" cy="140400"/>
            <wp:effectExtent b="0" l="0" r="0" t="0"/>
            <wp:wrapSquare wrapText="bothSides" distB="0" distT="0" distL="114300" distR="114300"/>
            <wp:docPr id="1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0000" cy="14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</w:t>
      </w:r>
    </w:p>
    <w:p w:rsidR="00000000" w:rsidDel="00000000" w:rsidP="00000000" w:rsidRDefault="00000000" w:rsidRPr="00000000" w14:paraId="0000001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7.jpg"/><Relationship Id="rId13" Type="http://schemas.openxmlformats.org/officeDocument/2006/relationships/image" Target="media/image3.png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XooU8McMZhn4AHEOIj5FJ9dwA==">CgMxLjA4AHIhMXdvb0o0cjY4SFljZEpBYW9vN2pHVXJ3NFR1SUhvZl9o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